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288"/>
        <w:gridCol w:w="2263"/>
        <w:gridCol w:w="2250"/>
      </w:tblGrid>
      <w:tr w:rsidR="00E779F1" w:rsidTr="00FD0AD7">
        <w:tc>
          <w:tcPr>
            <w:tcW w:w="9350" w:type="dxa"/>
            <w:gridSpan w:val="4"/>
          </w:tcPr>
          <w:p w:rsidR="00E779F1" w:rsidRPr="00E779F1" w:rsidRDefault="00E779F1" w:rsidP="000747B0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 xml:space="preserve">Capacity Numbers for BOE Approval May </w:t>
            </w:r>
            <w:r w:rsidR="000747B0">
              <w:rPr>
                <w:b/>
                <w:sz w:val="44"/>
                <w:szCs w:val="44"/>
              </w:rPr>
              <w:t>4, 2026</w:t>
            </w:r>
          </w:p>
        </w:tc>
      </w:tr>
      <w:tr w:rsidR="00E779F1" w:rsidTr="00E779F1">
        <w:tc>
          <w:tcPr>
            <w:tcW w:w="2549" w:type="dxa"/>
          </w:tcPr>
          <w:p w:rsidR="00E779F1" w:rsidRDefault="00E779F1"/>
        </w:tc>
        <w:tc>
          <w:tcPr>
            <w:tcW w:w="2288" w:type="dxa"/>
          </w:tcPr>
          <w:p w:rsidR="00E779F1" w:rsidRDefault="00E779F1"/>
        </w:tc>
        <w:tc>
          <w:tcPr>
            <w:tcW w:w="2263" w:type="dxa"/>
          </w:tcPr>
          <w:p w:rsidR="00E779F1" w:rsidRDefault="00E779F1"/>
        </w:tc>
        <w:tc>
          <w:tcPr>
            <w:tcW w:w="2250" w:type="dxa"/>
          </w:tcPr>
          <w:p w:rsidR="00E779F1" w:rsidRDefault="00E779F1"/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32"/>
                <w:szCs w:val="32"/>
              </w:rPr>
            </w:pPr>
            <w:r w:rsidRPr="00E779F1">
              <w:rPr>
                <w:b/>
                <w:sz w:val="32"/>
                <w:szCs w:val="32"/>
              </w:rPr>
              <w:t>Grade</w:t>
            </w:r>
          </w:p>
        </w:tc>
        <w:tc>
          <w:tcPr>
            <w:tcW w:w="2288" w:type="dxa"/>
          </w:tcPr>
          <w:p w:rsidR="00E779F1" w:rsidRPr="00E779F1" w:rsidRDefault="00E779F1" w:rsidP="00E779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Projected Enrollment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b/>
                <w:sz w:val="32"/>
                <w:szCs w:val="32"/>
              </w:rPr>
            </w:pPr>
            <w:r w:rsidRPr="00E779F1">
              <w:rPr>
                <w:b/>
                <w:sz w:val="32"/>
                <w:szCs w:val="32"/>
              </w:rPr>
              <w:t>Capacity Limit</w:t>
            </w:r>
          </w:p>
        </w:tc>
        <w:tc>
          <w:tcPr>
            <w:tcW w:w="2250" w:type="dxa"/>
          </w:tcPr>
          <w:p w:rsidR="00E779F1" w:rsidRPr="00E779F1" w:rsidRDefault="00E779F1" w:rsidP="00E779F1">
            <w:pPr>
              <w:jc w:val="center"/>
              <w:rPr>
                <w:b/>
                <w:sz w:val="32"/>
                <w:szCs w:val="32"/>
              </w:rPr>
            </w:pPr>
            <w:r w:rsidRPr="00E779F1">
              <w:rPr>
                <w:b/>
                <w:sz w:val="32"/>
                <w:szCs w:val="32"/>
              </w:rPr>
              <w:t>Open Slots for Out-of-District</w:t>
            </w:r>
          </w:p>
        </w:tc>
      </w:tr>
      <w:tr w:rsidR="00E779F1" w:rsidTr="00E779F1">
        <w:tc>
          <w:tcPr>
            <w:tcW w:w="2549" w:type="dxa"/>
          </w:tcPr>
          <w:p w:rsidR="00E779F1" w:rsidRDefault="00E779F1"/>
        </w:tc>
        <w:tc>
          <w:tcPr>
            <w:tcW w:w="2288" w:type="dxa"/>
          </w:tcPr>
          <w:p w:rsidR="00E779F1" w:rsidRDefault="00E779F1"/>
        </w:tc>
        <w:tc>
          <w:tcPr>
            <w:tcW w:w="2263" w:type="dxa"/>
          </w:tcPr>
          <w:p w:rsidR="00E779F1" w:rsidRDefault="00E779F1"/>
        </w:tc>
        <w:tc>
          <w:tcPr>
            <w:tcW w:w="2250" w:type="dxa"/>
          </w:tcPr>
          <w:p w:rsidR="00E779F1" w:rsidRDefault="00E779F1"/>
        </w:tc>
      </w:tr>
      <w:tr w:rsidR="00E779F1" w:rsidTr="00E779F1">
        <w:tc>
          <w:tcPr>
            <w:tcW w:w="2549" w:type="dxa"/>
          </w:tcPr>
          <w:p w:rsidR="00E779F1" w:rsidRPr="00E779F1" w:rsidRDefault="00F27C1D" w:rsidP="00E779F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0747B0" w:rsidP="00E779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E779F1" w:rsidP="00E779F1">
            <w:pPr>
              <w:jc w:val="center"/>
              <w:rPr>
                <w:b/>
                <w:sz w:val="36"/>
                <w:szCs w:val="36"/>
              </w:rPr>
            </w:pPr>
            <w:r w:rsidRPr="00E779F1">
              <w:rPr>
                <w:b/>
                <w:sz w:val="36"/>
                <w:szCs w:val="36"/>
              </w:rPr>
              <w:t>0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0747B0" w:rsidP="00E779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E779F1" w:rsidP="00E779F1">
            <w:pPr>
              <w:jc w:val="center"/>
              <w:rPr>
                <w:b/>
                <w:sz w:val="36"/>
                <w:szCs w:val="36"/>
              </w:rPr>
            </w:pPr>
            <w:r w:rsidRPr="00E779F1">
              <w:rPr>
                <w:b/>
                <w:sz w:val="36"/>
                <w:szCs w:val="36"/>
              </w:rPr>
              <w:t>0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E779F1" w:rsidP="00E779F1">
            <w:pPr>
              <w:jc w:val="center"/>
              <w:rPr>
                <w:b/>
                <w:sz w:val="36"/>
                <w:szCs w:val="36"/>
              </w:rPr>
            </w:pPr>
            <w:r w:rsidRPr="00E779F1">
              <w:rPr>
                <w:b/>
                <w:sz w:val="36"/>
                <w:szCs w:val="36"/>
              </w:rPr>
              <w:t>0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5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E779F1" w:rsidP="00E779F1">
            <w:pPr>
              <w:jc w:val="center"/>
              <w:rPr>
                <w:b/>
                <w:sz w:val="36"/>
                <w:szCs w:val="36"/>
              </w:rPr>
            </w:pPr>
            <w:r w:rsidRPr="00E779F1">
              <w:rPr>
                <w:b/>
                <w:sz w:val="36"/>
                <w:szCs w:val="36"/>
              </w:rPr>
              <w:t>0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E779F1" w:rsidP="00E779F1">
            <w:pPr>
              <w:jc w:val="center"/>
              <w:rPr>
                <w:b/>
                <w:sz w:val="36"/>
                <w:szCs w:val="36"/>
              </w:rPr>
            </w:pPr>
            <w:r w:rsidRPr="00E779F1">
              <w:rPr>
                <w:b/>
                <w:sz w:val="36"/>
                <w:szCs w:val="36"/>
              </w:rPr>
              <w:t>0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7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0747B0" w:rsidP="00E779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8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E779F1" w:rsidP="00E779F1">
            <w:pPr>
              <w:jc w:val="center"/>
              <w:rPr>
                <w:b/>
                <w:sz w:val="36"/>
                <w:szCs w:val="36"/>
              </w:rPr>
            </w:pPr>
            <w:r w:rsidRPr="00E779F1">
              <w:rPr>
                <w:b/>
                <w:sz w:val="36"/>
                <w:szCs w:val="36"/>
              </w:rPr>
              <w:t>0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9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0747B0" w:rsidP="00E779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10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E779F1" w:rsidP="00E779F1">
            <w:pPr>
              <w:jc w:val="center"/>
              <w:rPr>
                <w:b/>
                <w:sz w:val="36"/>
                <w:szCs w:val="36"/>
              </w:rPr>
            </w:pPr>
            <w:r w:rsidRPr="00E779F1">
              <w:rPr>
                <w:b/>
                <w:sz w:val="36"/>
                <w:szCs w:val="36"/>
              </w:rPr>
              <w:t>1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11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0747B0" w:rsidP="00E779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</w:tr>
      <w:tr w:rsidR="00E779F1" w:rsidTr="00E779F1">
        <w:tc>
          <w:tcPr>
            <w:tcW w:w="2549" w:type="dxa"/>
          </w:tcPr>
          <w:p w:rsidR="00E779F1" w:rsidRPr="00E779F1" w:rsidRDefault="00E779F1" w:rsidP="00E779F1">
            <w:pPr>
              <w:jc w:val="center"/>
              <w:rPr>
                <w:b/>
                <w:sz w:val="44"/>
                <w:szCs w:val="44"/>
              </w:rPr>
            </w:pPr>
            <w:r w:rsidRPr="00E779F1">
              <w:rPr>
                <w:b/>
                <w:sz w:val="44"/>
                <w:szCs w:val="44"/>
              </w:rPr>
              <w:t>12</w:t>
            </w:r>
          </w:p>
        </w:tc>
        <w:tc>
          <w:tcPr>
            <w:tcW w:w="2288" w:type="dxa"/>
          </w:tcPr>
          <w:p w:rsidR="00E779F1" w:rsidRPr="00E779F1" w:rsidRDefault="000747B0" w:rsidP="00E779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2263" w:type="dxa"/>
          </w:tcPr>
          <w:p w:rsidR="00E779F1" w:rsidRPr="00E779F1" w:rsidRDefault="00E779F1" w:rsidP="00E779F1">
            <w:pPr>
              <w:jc w:val="center"/>
              <w:rPr>
                <w:sz w:val="36"/>
                <w:szCs w:val="36"/>
              </w:rPr>
            </w:pPr>
            <w:r w:rsidRPr="00E779F1">
              <w:rPr>
                <w:sz w:val="36"/>
                <w:szCs w:val="36"/>
              </w:rPr>
              <w:t>20</w:t>
            </w:r>
          </w:p>
        </w:tc>
        <w:tc>
          <w:tcPr>
            <w:tcW w:w="2250" w:type="dxa"/>
          </w:tcPr>
          <w:p w:rsidR="00E779F1" w:rsidRPr="00E779F1" w:rsidRDefault="000747B0" w:rsidP="00E779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bookmarkStart w:id="0" w:name="_GoBack"/>
            <w:bookmarkEnd w:id="0"/>
          </w:p>
        </w:tc>
      </w:tr>
    </w:tbl>
    <w:p w:rsidR="00992676" w:rsidRDefault="00992676"/>
    <w:sectPr w:rsidR="0099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F1"/>
    <w:rsid w:val="000747B0"/>
    <w:rsid w:val="005A3D1D"/>
    <w:rsid w:val="00992676"/>
    <w:rsid w:val="00BB78AC"/>
    <w:rsid w:val="00E779F1"/>
    <w:rsid w:val="00F2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859B"/>
  <w15:chartTrackingRefBased/>
  <w15:docId w15:val="{9C49F7A2-0384-4E5F-A4B2-D4A927A8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USD227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Cohoon</dc:creator>
  <cp:keywords/>
  <dc:description/>
  <cp:lastModifiedBy>Christina Cohoon</cp:lastModifiedBy>
  <cp:revision>2</cp:revision>
  <cp:lastPrinted>2024-05-02T13:15:00Z</cp:lastPrinted>
  <dcterms:created xsi:type="dcterms:W3CDTF">2026-07-09T15:39:00Z</dcterms:created>
  <dcterms:modified xsi:type="dcterms:W3CDTF">2026-07-09T15:39:00Z</dcterms:modified>
</cp:coreProperties>
</file>