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DD" w:rsidRPr="00A1241E" w:rsidRDefault="009A0ADE" w:rsidP="00A1241E">
      <w:pPr>
        <w:pStyle w:val="Title"/>
        <w:spacing w:after="0"/>
        <w:rPr>
          <w:sz w:val="56"/>
        </w:rPr>
      </w:pPr>
      <w:r w:rsidRPr="00A1241E">
        <w:rPr>
          <w:sz w:val="56"/>
        </w:rPr>
        <w:t>MINUTES</w:t>
      </w:r>
    </w:p>
    <w:p w:rsidR="006404DD" w:rsidRPr="00A1241E" w:rsidRDefault="002675E9" w:rsidP="00A1241E">
      <w:pPr>
        <w:pStyle w:val="Subtitle"/>
        <w:spacing w:after="0"/>
        <w:rPr>
          <w:sz w:val="28"/>
        </w:rPr>
      </w:pPr>
      <w:r>
        <w:rPr>
          <w:sz w:val="28"/>
        </w:rPr>
        <w:t>USD 227</w:t>
      </w:r>
      <w:r w:rsidR="00A375D1" w:rsidRPr="00A1241E">
        <w:rPr>
          <w:sz w:val="28"/>
        </w:rPr>
        <w:t xml:space="preserve"> Wellness Committee</w:t>
      </w:r>
    </w:p>
    <w:p w:rsidR="006404DD" w:rsidRDefault="002675E9" w:rsidP="00D81588">
      <w:pPr>
        <w:pBdr>
          <w:top w:val="single" w:sz="4" w:space="1" w:color="444D26"/>
        </w:pBdr>
        <w:jc w:val="right"/>
      </w:pPr>
      <w:r>
        <w:rPr>
          <w:rStyle w:val="IntenseEmphasis"/>
          <w:color w:val="auto"/>
        </w:rPr>
        <w:t>11-5-2019</w:t>
      </w:r>
      <w:r w:rsidR="009A0ADE" w:rsidRPr="00A1241E">
        <w:rPr>
          <w:rStyle w:val="IntenseEmphasis"/>
          <w:color w:val="auto"/>
        </w:rPr>
        <w:t xml:space="preserve"> | </w:t>
      </w:r>
      <w:r>
        <w:rPr>
          <w:rStyle w:val="IntenseEmphasis"/>
          <w:color w:val="auto"/>
        </w:rPr>
        <w:t>12:00pm</w:t>
      </w:r>
      <w:r w:rsidR="00A375D1">
        <w:t xml:space="preserve"> |</w:t>
      </w:r>
      <w:r w:rsidR="009A0ADE">
        <w:t xml:space="preserve"> </w:t>
      </w:r>
    </w:p>
    <w:p w:rsidR="006404DD" w:rsidRPr="00D81588" w:rsidRDefault="009A0ADE">
      <w:pPr>
        <w:pStyle w:val="Heading1"/>
        <w:rPr>
          <w:b/>
          <w:color w:val="536142"/>
        </w:rPr>
      </w:pPr>
      <w:r w:rsidRPr="00D81588">
        <w:rPr>
          <w:b/>
          <w:color w:val="536142"/>
        </w:rPr>
        <w:t>In Attendance</w:t>
      </w:r>
    </w:p>
    <w:p w:rsidR="00A375D1" w:rsidRPr="00985F6C" w:rsidRDefault="00A375D1" w:rsidP="00A375D1">
      <w:pPr>
        <w:spacing w:after="0"/>
        <w:jc w:val="center"/>
        <w:rPr>
          <w:rFonts w:ascii="Century Gothic" w:hAnsi="Century Gothic"/>
          <w:b/>
          <w:i/>
          <w:sz w:val="20"/>
        </w:rPr>
      </w:pPr>
      <w:r w:rsidRPr="00985F6C">
        <w:rPr>
          <w:rFonts w:ascii="Century Gothic" w:hAnsi="Century Gothic"/>
          <w:b/>
          <w:i/>
          <w:sz w:val="20"/>
        </w:rPr>
        <w:t>(present at meeting X, absent at meeting left blank)</w:t>
      </w:r>
    </w:p>
    <w:tbl>
      <w:tblPr>
        <w:tblW w:w="107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848"/>
        <w:gridCol w:w="540"/>
        <w:gridCol w:w="2998"/>
        <w:gridCol w:w="630"/>
        <w:gridCol w:w="3304"/>
      </w:tblGrid>
      <w:tr w:rsidR="00A375D1" w:rsidRPr="00D81588" w:rsidTr="003E7334">
        <w:trPr>
          <w:trHeight w:val="75"/>
          <w:tblHeader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D1" w:rsidRPr="00D81588" w:rsidRDefault="002675E9" w:rsidP="00A375D1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X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5D1" w:rsidRPr="00D81588" w:rsidRDefault="002675E9" w:rsidP="00A375D1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Doug Chaney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D1" w:rsidRPr="00D81588" w:rsidRDefault="002675E9" w:rsidP="00A375D1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X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5D1" w:rsidRPr="00D81588" w:rsidRDefault="002675E9" w:rsidP="00A375D1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Katie Olson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D1" w:rsidRPr="00D81588" w:rsidRDefault="002675E9" w:rsidP="00A375D1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X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75D1" w:rsidRPr="00D81588" w:rsidRDefault="002675E9" w:rsidP="00A375D1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Janelle Robins-Gaede</w:t>
            </w:r>
          </w:p>
        </w:tc>
      </w:tr>
      <w:tr w:rsidR="00A375D1" w:rsidRPr="00D81588" w:rsidTr="003E7334"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D1" w:rsidRPr="00D81588" w:rsidRDefault="002675E9" w:rsidP="00A375D1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X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5D1" w:rsidRPr="00D81588" w:rsidRDefault="002675E9" w:rsidP="00A375D1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Susan McKibbin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D1" w:rsidRPr="00D81588" w:rsidRDefault="002675E9" w:rsidP="00A375D1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X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5D1" w:rsidRPr="00D81588" w:rsidRDefault="002675E9" w:rsidP="00A375D1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Austin Ruff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D1" w:rsidRPr="00D81588" w:rsidRDefault="002675E9" w:rsidP="00A375D1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X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75D1" w:rsidRPr="00D81588" w:rsidRDefault="002675E9" w:rsidP="00A375D1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Christina Cohoon</w:t>
            </w:r>
          </w:p>
        </w:tc>
      </w:tr>
      <w:tr w:rsidR="00A375D1" w:rsidRPr="00D81588" w:rsidTr="003E7334"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D1" w:rsidRPr="00D81588" w:rsidRDefault="002675E9" w:rsidP="00A375D1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X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5D1" w:rsidRPr="00D81588" w:rsidRDefault="002675E9" w:rsidP="00A375D1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Jennifer Goebel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D1" w:rsidRPr="00D81588" w:rsidRDefault="002675E9" w:rsidP="00A375D1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x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5D1" w:rsidRPr="00D81588" w:rsidRDefault="002675E9" w:rsidP="00A375D1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Cheri Ruff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D1" w:rsidRPr="00D81588" w:rsidRDefault="00A375D1" w:rsidP="00A375D1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75D1" w:rsidRPr="00D81588" w:rsidRDefault="00A375D1" w:rsidP="00A375D1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675E9" w:rsidRDefault="00D81588" w:rsidP="002675E9">
      <w:pPr>
        <w:pStyle w:val="Heading1"/>
        <w:rPr>
          <w:b/>
          <w:color w:val="536142"/>
        </w:rPr>
      </w:pPr>
      <w:r w:rsidRPr="00D81588">
        <w:rPr>
          <w:b/>
          <w:color w:val="536142"/>
        </w:rPr>
        <w:t>Agenda Items</w:t>
      </w:r>
      <w:r w:rsidR="00985F6C">
        <w:rPr>
          <w:b/>
          <w:color w:val="536142"/>
        </w:rPr>
        <w:t xml:space="preserve"> and Discussion</w:t>
      </w:r>
    </w:p>
    <w:p w:rsidR="002675E9" w:rsidRDefault="002675E9" w:rsidP="002675E9">
      <w:r>
        <w:t>Introductions</w:t>
      </w:r>
    </w:p>
    <w:p w:rsidR="002675E9" w:rsidRDefault="002675E9" w:rsidP="002675E9">
      <w:r>
        <w:t>Wellness Policy Information</w:t>
      </w:r>
    </w:p>
    <w:p w:rsidR="00CF3CDB" w:rsidRDefault="00CF3CDB" w:rsidP="002675E9">
      <w:pPr>
        <w:pStyle w:val="ListParagraph"/>
        <w:numPr>
          <w:ilvl w:val="0"/>
          <w:numId w:val="24"/>
        </w:numPr>
      </w:pPr>
      <w:r>
        <w:t>Every 3 years—wellness consultant visits</w:t>
      </w:r>
    </w:p>
    <w:p w:rsidR="002675E9" w:rsidRDefault="002675E9" w:rsidP="002675E9">
      <w:pPr>
        <w:pStyle w:val="ListParagraph"/>
        <w:numPr>
          <w:ilvl w:val="0"/>
          <w:numId w:val="24"/>
        </w:numPr>
      </w:pPr>
      <w:r>
        <w:t>Meetings are held twice a year; minutes are posted</w:t>
      </w:r>
      <w:r w:rsidR="00CF3CDB">
        <w:t xml:space="preserve"> (ideally in June and September)</w:t>
      </w:r>
    </w:p>
    <w:p w:rsidR="00CF3CDB" w:rsidRDefault="00CF3CDB" w:rsidP="004E320B">
      <w:pPr>
        <w:pStyle w:val="ListParagraph"/>
        <w:numPr>
          <w:ilvl w:val="0"/>
          <w:numId w:val="24"/>
        </w:numPr>
      </w:pPr>
      <w:r>
        <w:t>Need to review our guidelines every year</w:t>
      </w:r>
    </w:p>
    <w:p w:rsidR="00CF3CDB" w:rsidRDefault="00CF3CDB" w:rsidP="00CF3CDB">
      <w:pPr>
        <w:pStyle w:val="ListParagraph"/>
        <w:numPr>
          <w:ilvl w:val="1"/>
          <w:numId w:val="24"/>
        </w:numPr>
      </w:pPr>
      <w:r>
        <w:t>In the September meeting, look at policies we selected as developing and choose 1 or 2 to work on for the next school year</w:t>
      </w:r>
    </w:p>
    <w:p w:rsidR="002675E9" w:rsidRDefault="002675E9" w:rsidP="002675E9">
      <w:pPr>
        <w:pStyle w:val="ListParagraph"/>
        <w:numPr>
          <w:ilvl w:val="0"/>
          <w:numId w:val="24"/>
        </w:numPr>
      </w:pPr>
      <w:r>
        <w:t xml:space="preserve">Access Wellness Guidelines from </w:t>
      </w:r>
      <w:hyperlink r:id="rId8" w:history="1">
        <w:r w:rsidRPr="00D7681B">
          <w:rPr>
            <w:rStyle w:val="Hyperlink"/>
          </w:rPr>
          <w:t>www.kn-eat.org</w:t>
        </w:r>
      </w:hyperlink>
      <w:r>
        <w:t xml:space="preserve"> to write a Hodgeman County Wellness Policy</w:t>
      </w:r>
    </w:p>
    <w:p w:rsidR="002675E9" w:rsidRDefault="002675E9" w:rsidP="002675E9">
      <w:pPr>
        <w:pStyle w:val="ListParagraph"/>
        <w:numPr>
          <w:ilvl w:val="0"/>
          <w:numId w:val="24"/>
        </w:numPr>
      </w:pPr>
      <w:r>
        <w:t>Complete the online form and a policy will be generated through data central on KSDE</w:t>
      </w:r>
    </w:p>
    <w:p w:rsidR="002675E9" w:rsidRDefault="002675E9" w:rsidP="002675E9">
      <w:pPr>
        <w:pStyle w:val="ListParagraph"/>
        <w:numPr>
          <w:ilvl w:val="0"/>
          <w:numId w:val="24"/>
        </w:numPr>
      </w:pPr>
      <w:r>
        <w:t>Wellness Policy must be m</w:t>
      </w:r>
      <w:r>
        <w:t>ade available to the community</w:t>
      </w:r>
    </w:p>
    <w:p w:rsidR="002675E9" w:rsidRDefault="002675E9" w:rsidP="002675E9">
      <w:pPr>
        <w:pStyle w:val="ListParagraph"/>
        <w:numPr>
          <w:ilvl w:val="0"/>
          <w:numId w:val="24"/>
        </w:numPr>
      </w:pPr>
      <w:r>
        <w:t>USD #</w:t>
      </w:r>
      <w:r>
        <w:t>227 will post on school website</w:t>
      </w:r>
    </w:p>
    <w:p w:rsidR="002675E9" w:rsidRDefault="002675E9" w:rsidP="002675E9">
      <w:pPr>
        <w:pStyle w:val="ListParagraph"/>
        <w:numPr>
          <w:ilvl w:val="0"/>
          <w:numId w:val="24"/>
        </w:numPr>
      </w:pPr>
      <w:r>
        <w:t>Wellness policies for preK-6</w:t>
      </w:r>
      <w:r w:rsidRPr="002675E9">
        <w:rPr>
          <w:vertAlign w:val="superscript"/>
        </w:rPr>
        <w:t>th</w:t>
      </w:r>
      <w:r>
        <w:t>, 7</w:t>
      </w:r>
      <w:r w:rsidRPr="002675E9">
        <w:rPr>
          <w:vertAlign w:val="superscript"/>
        </w:rPr>
        <w:t>th</w:t>
      </w:r>
      <w:r>
        <w:t xml:space="preserve"> &amp; 8</w:t>
      </w:r>
      <w:r w:rsidRPr="002675E9">
        <w:rPr>
          <w:vertAlign w:val="superscript"/>
        </w:rPr>
        <w:t>th</w:t>
      </w:r>
      <w:r>
        <w:t>, 9</w:t>
      </w:r>
      <w:r w:rsidRPr="002675E9">
        <w:rPr>
          <w:vertAlign w:val="superscript"/>
        </w:rPr>
        <w:t>th</w:t>
      </w:r>
      <w:r>
        <w:t>-12</w:t>
      </w:r>
      <w:r w:rsidRPr="002675E9">
        <w:rPr>
          <w:vertAlign w:val="superscript"/>
        </w:rPr>
        <w:t>th</w:t>
      </w:r>
      <w:r>
        <w:t xml:space="preserve"> </w:t>
      </w:r>
    </w:p>
    <w:p w:rsidR="002675E9" w:rsidRDefault="002675E9" w:rsidP="002675E9">
      <w:pPr>
        <w:pStyle w:val="ListParagraph"/>
        <w:numPr>
          <w:ilvl w:val="0"/>
          <w:numId w:val="24"/>
        </w:numPr>
      </w:pPr>
      <w:r>
        <w:t>Check with school board for approval of our wellness policy</w:t>
      </w:r>
    </w:p>
    <w:p w:rsidR="00CF3CDB" w:rsidRDefault="00CF3CDB" w:rsidP="00CF3CDB">
      <w:r>
        <w:t>Nutrition and Smart Snacks Guidelines</w:t>
      </w:r>
    </w:p>
    <w:p w:rsidR="00CF3CDB" w:rsidRDefault="00CF3CDB" w:rsidP="00CF3CDB">
      <w:pPr>
        <w:pStyle w:val="ListParagraph"/>
        <w:numPr>
          <w:ilvl w:val="0"/>
          <w:numId w:val="25"/>
        </w:numPr>
      </w:pPr>
      <w:r>
        <w:t>Ask Pepsi for labels of all beverages served in vending machines; same for if we were to start offering snacks from vending machines</w:t>
      </w:r>
    </w:p>
    <w:p w:rsidR="00CF3CDB" w:rsidRDefault="00CF3CDB" w:rsidP="00CF3CDB">
      <w:pPr>
        <w:pStyle w:val="ListParagraph"/>
        <w:numPr>
          <w:ilvl w:val="0"/>
          <w:numId w:val="25"/>
        </w:numPr>
      </w:pPr>
      <w:r>
        <w:t>2</w:t>
      </w:r>
      <w:r w:rsidRPr="00CF3CDB">
        <w:rPr>
          <w:vertAlign w:val="superscript"/>
        </w:rPr>
        <w:t>nd</w:t>
      </w:r>
      <w:r>
        <w:t xml:space="preserve"> chance breakfast @ grade school to accommodate students who are late</w:t>
      </w:r>
    </w:p>
    <w:p w:rsidR="00CF3CDB" w:rsidRDefault="00CF3CDB" w:rsidP="00CF3CDB">
      <w:r>
        <w:t>Classroom Education Opportunities</w:t>
      </w:r>
    </w:p>
    <w:p w:rsidR="00CF3CDB" w:rsidRDefault="00CF3CDB" w:rsidP="00CF3CDB">
      <w:pPr>
        <w:pStyle w:val="ListParagraph"/>
        <w:numPr>
          <w:ilvl w:val="0"/>
          <w:numId w:val="26"/>
        </w:numPr>
      </w:pPr>
      <w:r>
        <w:t xml:space="preserve">JH/HS FACS program </w:t>
      </w:r>
    </w:p>
    <w:p w:rsidR="00CF3CDB" w:rsidRDefault="00CF3CDB" w:rsidP="00CF3CDB">
      <w:pPr>
        <w:pStyle w:val="ListParagraph"/>
        <w:numPr>
          <w:ilvl w:val="0"/>
          <w:numId w:val="26"/>
        </w:numPr>
      </w:pPr>
      <w:r>
        <w:t xml:space="preserve">GS PE nutrition education </w:t>
      </w:r>
    </w:p>
    <w:p w:rsidR="00CF3CDB" w:rsidRDefault="00CF3CDB" w:rsidP="00CF3CDB">
      <w:pPr>
        <w:pStyle w:val="ListParagraph"/>
        <w:numPr>
          <w:ilvl w:val="0"/>
          <w:numId w:val="26"/>
        </w:numPr>
      </w:pPr>
      <w:r>
        <w:t xml:space="preserve">Sign up for free resources @ </w:t>
      </w:r>
      <w:hyperlink r:id="rId9" w:history="1">
        <w:r w:rsidRPr="00D7681B">
          <w:rPr>
            <w:rStyle w:val="Hyperlink"/>
          </w:rPr>
          <w:t>www.kn-eat.org</w:t>
        </w:r>
      </w:hyperlink>
      <w:r>
        <w:t xml:space="preserve"> </w:t>
      </w:r>
    </w:p>
    <w:p w:rsidR="00CF3CDB" w:rsidRDefault="00CF3CDB" w:rsidP="00CF3CDB">
      <w:pPr>
        <w:pStyle w:val="ListParagraph"/>
        <w:numPr>
          <w:ilvl w:val="0"/>
          <w:numId w:val="26"/>
        </w:numPr>
      </w:pPr>
      <w:r>
        <w:t>State Conference @ KU October 2020</w:t>
      </w:r>
    </w:p>
    <w:p w:rsidR="00CF3CDB" w:rsidRDefault="00CF3CDB" w:rsidP="00CF3CDB">
      <w:pPr>
        <w:pStyle w:val="ListParagraph"/>
        <w:numPr>
          <w:ilvl w:val="0"/>
          <w:numId w:val="26"/>
        </w:numPr>
      </w:pPr>
      <w:r>
        <w:t>KAY Activities @ HS</w:t>
      </w:r>
    </w:p>
    <w:p w:rsidR="00CF3CDB" w:rsidRDefault="00CF3CDB" w:rsidP="00CF3CDB">
      <w:pPr>
        <w:pStyle w:val="ListParagraph"/>
        <w:numPr>
          <w:ilvl w:val="1"/>
          <w:numId w:val="26"/>
        </w:numPr>
      </w:pPr>
      <w:r>
        <w:t>Grant opportunities for water bottle filling stations</w:t>
      </w:r>
    </w:p>
    <w:p w:rsidR="00CF3CDB" w:rsidRDefault="00CF3CDB" w:rsidP="00CF3CDB">
      <w:pPr>
        <w:pStyle w:val="ListParagraph"/>
        <w:numPr>
          <w:ilvl w:val="0"/>
          <w:numId w:val="26"/>
        </w:numPr>
      </w:pPr>
      <w:r>
        <w:t>Relationship building @ JH/HS; seminar opportunities</w:t>
      </w:r>
    </w:p>
    <w:p w:rsidR="00CF3CDB" w:rsidRPr="002675E9" w:rsidRDefault="00CF3CDB" w:rsidP="00CF3CDB">
      <w:pPr>
        <w:pStyle w:val="ListParagraph"/>
        <w:numPr>
          <w:ilvl w:val="0"/>
          <w:numId w:val="26"/>
        </w:numPr>
      </w:pPr>
      <w:r>
        <w:t>Brain Breaks @ GS</w:t>
      </w:r>
    </w:p>
    <w:p w:rsidR="006404DD" w:rsidRPr="00D81588" w:rsidRDefault="009A0ADE">
      <w:pPr>
        <w:pStyle w:val="Heading1"/>
        <w:rPr>
          <w:b/>
          <w:color w:val="536142"/>
        </w:rPr>
      </w:pPr>
      <w:r w:rsidRPr="00D81588">
        <w:rPr>
          <w:b/>
          <w:color w:val="536142"/>
        </w:rPr>
        <w:t>Next Meeting</w:t>
      </w:r>
    </w:p>
    <w:p w:rsidR="006404DD" w:rsidRDefault="00A375D1">
      <w:r>
        <w:t>Date, Time, Location</w:t>
      </w:r>
      <w:r w:rsidR="00CF3CDB">
        <w:t>: TBD</w:t>
      </w:r>
    </w:p>
    <w:p w:rsidR="006404DD" w:rsidRDefault="00CF3CDB">
      <w:r>
        <w:t xml:space="preserve">Look at policy guidelines and current wellness policy </w:t>
      </w:r>
      <w:r w:rsidR="001F0EC6">
        <w:t>and practices</w:t>
      </w:r>
      <w:bookmarkStart w:id="0" w:name="_GoBack"/>
      <w:bookmarkEnd w:id="0"/>
    </w:p>
    <w:sectPr w:rsidR="006404DD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EBA" w:rsidRDefault="00F60EBA">
      <w:r>
        <w:separator/>
      </w:r>
    </w:p>
  </w:endnote>
  <w:endnote w:type="continuationSeparator" w:id="0">
    <w:p w:rsidR="00F60EBA" w:rsidRDefault="00F6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4DD" w:rsidRDefault="009A0AD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F3CD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EBA" w:rsidRDefault="00F60EBA">
      <w:r>
        <w:separator/>
      </w:r>
    </w:p>
  </w:footnote>
  <w:footnote w:type="continuationSeparator" w:id="0">
    <w:p w:rsidR="00F60EBA" w:rsidRDefault="00F60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22B2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0F2B3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665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22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C616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1E79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250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2A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4C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6826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B31680"/>
    <w:multiLevelType w:val="hybridMultilevel"/>
    <w:tmpl w:val="A81A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67DD2"/>
    <w:multiLevelType w:val="hybridMultilevel"/>
    <w:tmpl w:val="086A0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F94962"/>
    <w:multiLevelType w:val="hybridMultilevel"/>
    <w:tmpl w:val="68784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03A60"/>
    <w:multiLevelType w:val="hybridMultilevel"/>
    <w:tmpl w:val="8E223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C38F3"/>
    <w:multiLevelType w:val="hybridMultilevel"/>
    <w:tmpl w:val="2360A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A769D"/>
    <w:multiLevelType w:val="hybridMultilevel"/>
    <w:tmpl w:val="A958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444CA"/>
    <w:multiLevelType w:val="hybridMultilevel"/>
    <w:tmpl w:val="5368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D0782"/>
    <w:multiLevelType w:val="hybridMultilevel"/>
    <w:tmpl w:val="88A6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="Palatino Linotype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84F73"/>
    <w:multiLevelType w:val="hybridMultilevel"/>
    <w:tmpl w:val="E1B6B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10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24"/>
  </w:num>
  <w:num w:numId="18">
    <w:abstractNumId w:val="22"/>
  </w:num>
  <w:num w:numId="19">
    <w:abstractNumId w:val="13"/>
  </w:num>
  <w:num w:numId="20">
    <w:abstractNumId w:val="14"/>
  </w:num>
  <w:num w:numId="21">
    <w:abstractNumId w:val="17"/>
  </w:num>
  <w:num w:numId="22">
    <w:abstractNumId w:val="11"/>
  </w:num>
  <w:num w:numId="23">
    <w:abstractNumId w:val="25"/>
  </w:num>
  <w:num w:numId="24">
    <w:abstractNumId w:val="19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DD"/>
    <w:rsid w:val="001F0EC6"/>
    <w:rsid w:val="002675E9"/>
    <w:rsid w:val="003E7334"/>
    <w:rsid w:val="004061BB"/>
    <w:rsid w:val="006404DD"/>
    <w:rsid w:val="007627AC"/>
    <w:rsid w:val="008A1751"/>
    <w:rsid w:val="008C0E5C"/>
    <w:rsid w:val="00985F6C"/>
    <w:rsid w:val="009A0ADE"/>
    <w:rsid w:val="00A1241E"/>
    <w:rsid w:val="00A375D1"/>
    <w:rsid w:val="00C04CAA"/>
    <w:rsid w:val="00CF3CDB"/>
    <w:rsid w:val="00D81588"/>
    <w:rsid w:val="00F60EBA"/>
    <w:rsid w:val="00F9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CBC4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Times New Roman" w:hAnsi="Palatino Linotyp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after="100"/>
    </w:pPr>
    <w:rPr>
      <w:sz w:val="21"/>
      <w:szCs w:val="21"/>
      <w:lang w:eastAsia="ja-JP"/>
    </w:rPr>
  </w:style>
  <w:style w:type="paragraph" w:styleId="Heading1">
    <w:name w:val="heading 1"/>
    <w:basedOn w:val="Normal"/>
    <w:next w:val="Normal"/>
    <w:unhideWhenUsed/>
    <w:qFormat/>
    <w:pPr>
      <w:pBdr>
        <w:top w:val="single" w:sz="4" w:space="1" w:color="E7BC29"/>
        <w:bottom w:val="single" w:sz="12" w:space="1" w:color="E7BC29"/>
      </w:pBdr>
      <w:spacing w:before="240" w:after="240"/>
      <w:outlineLvl w:val="0"/>
    </w:pPr>
    <w:rPr>
      <w:rFonts w:ascii="Century Gothic" w:hAnsi="Century Gothic"/>
      <w:color w:val="E7BC29"/>
      <w:sz w:val="24"/>
      <w:szCs w:val="24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="Century Gothic" w:hAnsi="Century Gothic"/>
      <w:color w:val="A5B592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outlineLvl w:val="2"/>
    </w:pPr>
    <w:rPr>
      <w:rFonts w:ascii="Century Gothic" w:hAnsi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Pr>
      <w:rFonts w:ascii="Century Gothic" w:eastAsia="Times New Roman" w:hAnsi="Century Gothic" w:cs="Times New Roman"/>
      <w:sz w:val="21"/>
      <w:szCs w:val="21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styleId="IntenseEmphasis">
    <w:name w:val="Intense Emphasis"/>
    <w:unhideWhenUsed/>
    <w:qFormat/>
    <w:rPr>
      <w:i/>
      <w:iCs/>
      <w:color w:val="F3A447"/>
    </w:rPr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link w:val="Footer"/>
    <w:uiPriority w:val="1"/>
    <w:rPr>
      <w:sz w:val="21"/>
      <w:szCs w:val="21"/>
    </w:rPr>
  </w:style>
  <w:style w:type="paragraph" w:styleId="Title">
    <w:name w:val="Title"/>
    <w:basedOn w:val="Normal"/>
    <w:next w:val="Normal"/>
    <w:qFormat/>
    <w:pPr>
      <w:jc w:val="right"/>
    </w:pPr>
    <w:rPr>
      <w:rFonts w:ascii="Century Gothic" w:hAnsi="Century Gothic"/>
      <w:b/>
      <w:bCs/>
      <w:caps/>
      <w:sz w:val="72"/>
      <w:szCs w:val="72"/>
    </w:rPr>
  </w:style>
  <w:style w:type="table" w:styleId="ListTable6Colorful">
    <w:name w:val="List Table 6 Colorful"/>
    <w:basedOn w:val="TableNormal"/>
    <w:uiPriority w:val="5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nhideWhenUsed/>
    <w:qFormat/>
    <w:pPr>
      <w:numPr>
        <w:numId w:val="6"/>
      </w:numPr>
      <w:ind w:left="720"/>
      <w:contextualSpacing/>
    </w:pPr>
  </w:style>
  <w:style w:type="paragraph" w:styleId="Subtitle">
    <w:name w:val="Subtitle"/>
    <w:basedOn w:val="Normal"/>
    <w:next w:val="Normal"/>
    <w:qFormat/>
    <w:pPr>
      <w:spacing w:after="120"/>
      <w:jc w:val="right"/>
    </w:pPr>
    <w:rPr>
      <w:rFonts w:ascii="Century Gothic" w:hAnsi="Century Gothic"/>
      <w:color w:val="444D26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5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75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A375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5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-ea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n-e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7CA4BA6-2E1D-4206-8CED-54D47EC1F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2019-11-12T20:06:00Z</dcterms:created>
  <dcterms:modified xsi:type="dcterms:W3CDTF">2019-11-12T20:08:00Z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TC034630889991</vt:lpwstr>
  </property>
</Properties>
</file>